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812" w:rsidRDefault="00A02812" w:rsidP="00A02812">
      <w:pPr>
        <w:pStyle w:val="BodyText"/>
        <w:ind w:left="899" w:right="701"/>
        <w:jc w:val="center"/>
      </w:pPr>
      <w:r>
        <w:t>II</w:t>
      </w:r>
      <w:r>
        <w:rPr>
          <w:spacing w:val="-3"/>
        </w:rPr>
        <w:t xml:space="preserve"> </w:t>
      </w:r>
      <w:r>
        <w:t>Year B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(Gen&amp;</w:t>
      </w:r>
      <w:r>
        <w:rPr>
          <w:spacing w:val="-2"/>
        </w:rPr>
        <w:t xml:space="preserve"> </w:t>
      </w:r>
      <w:r>
        <w:t>CA</w:t>
      </w:r>
      <w:proofErr w:type="gramStart"/>
      <w:r>
        <w:t>)–</w:t>
      </w:r>
      <w:proofErr w:type="gramEnd"/>
      <w:r>
        <w:rPr>
          <w:spacing w:val="-1"/>
        </w:rPr>
        <w:t xml:space="preserve"> </w:t>
      </w:r>
      <w:r>
        <w:t>Semester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IV</w:t>
      </w:r>
    </w:p>
    <w:p w:rsidR="00A02812" w:rsidRPr="00A02812" w:rsidRDefault="00A02812" w:rsidP="00A02812">
      <w:pPr>
        <w:spacing w:before="146"/>
        <w:ind w:left="901" w:right="701"/>
        <w:jc w:val="center"/>
        <w:rPr>
          <w:b/>
          <w:sz w:val="26"/>
        </w:rPr>
      </w:pPr>
      <w:r>
        <w:rPr>
          <w:b/>
          <w:sz w:val="24"/>
          <w:u w:val="thick"/>
        </w:rPr>
        <w:t>Course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4C</w:t>
      </w:r>
      <w:proofErr w:type="gramStart"/>
      <w:r>
        <w:rPr>
          <w:b/>
          <w:sz w:val="24"/>
          <w:u w:val="thick"/>
        </w:rPr>
        <w:t>:</w:t>
      </w:r>
      <w:r>
        <w:rPr>
          <w:b/>
          <w:sz w:val="26"/>
          <w:u w:val="thick"/>
        </w:rPr>
        <w:t>Income</w:t>
      </w:r>
      <w:proofErr w:type="gramEnd"/>
      <w:r>
        <w:rPr>
          <w:b/>
          <w:spacing w:val="-1"/>
          <w:sz w:val="26"/>
          <w:u w:val="thick"/>
        </w:rPr>
        <w:t xml:space="preserve"> </w:t>
      </w:r>
      <w:r>
        <w:rPr>
          <w:b/>
          <w:sz w:val="26"/>
          <w:u w:val="thick"/>
        </w:rPr>
        <w:t>Tax</w:t>
      </w:r>
    </w:p>
    <w:p w:rsidR="00A02812" w:rsidRDefault="00A02812" w:rsidP="00A02812">
      <w:pPr>
        <w:pStyle w:val="BodyText"/>
        <w:spacing w:before="9"/>
        <w:rPr>
          <w:b/>
          <w:sz w:val="21"/>
        </w:rPr>
      </w:pPr>
    </w:p>
    <w:p w:rsidR="00A02812" w:rsidRDefault="00A02812" w:rsidP="00A02812">
      <w:pPr>
        <w:pStyle w:val="Heading1"/>
      </w:pPr>
      <w:r>
        <w:rPr>
          <w:u w:val="thick"/>
        </w:rPr>
        <w:t>Learning</w:t>
      </w:r>
      <w:r>
        <w:rPr>
          <w:spacing w:val="-2"/>
          <w:u w:val="thick"/>
        </w:rPr>
        <w:t xml:space="preserve"> </w:t>
      </w:r>
      <w:r>
        <w:rPr>
          <w:u w:val="thick"/>
        </w:rPr>
        <w:t>Outcomes</w:t>
      </w:r>
      <w:r>
        <w:t>:</w:t>
      </w:r>
    </w:p>
    <w:p w:rsidR="00A02812" w:rsidRDefault="00A02812" w:rsidP="00A02812">
      <w:pPr>
        <w:pStyle w:val="BodyText"/>
        <w:spacing w:before="135"/>
        <w:ind w:left="820"/>
      </w:pP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 of</w:t>
      </w:r>
      <w:r>
        <w:rPr>
          <w:spacing w:val="-2"/>
        </w:rPr>
        <w:t xml:space="preserve"> </w:t>
      </w:r>
      <w:r>
        <w:t>the course</w:t>
      </w:r>
      <w:r>
        <w:rPr>
          <w:i/>
        </w:rPr>
        <w:t>,</w:t>
      </w:r>
      <w:r>
        <w:rPr>
          <w:i/>
          <w:spacing w:val="2"/>
        </w:rPr>
        <w:t xml:space="preserve"> </w:t>
      </w:r>
      <w:r>
        <w:t>the student</w:t>
      </w:r>
      <w:r>
        <w:rPr>
          <w:spacing w:val="-1"/>
        </w:rPr>
        <w:t xml:space="preserve"> </w:t>
      </w:r>
      <w:r>
        <w:t>will able</w:t>
      </w:r>
      <w:r>
        <w:rPr>
          <w:spacing w:val="-1"/>
        </w:rPr>
        <w:t xml:space="preserve"> </w:t>
      </w:r>
      <w:r>
        <w:t>to;</w:t>
      </w:r>
    </w:p>
    <w:p w:rsidR="00A02812" w:rsidRDefault="00A02812" w:rsidP="00A02812">
      <w:pPr>
        <w:pStyle w:val="ListParagraph"/>
        <w:numPr>
          <w:ilvl w:val="0"/>
          <w:numId w:val="3"/>
        </w:numPr>
        <w:tabs>
          <w:tab w:val="left" w:pos="1541"/>
        </w:tabs>
        <w:ind w:hanging="361"/>
        <w:rPr>
          <w:sz w:val="24"/>
        </w:rPr>
      </w:pPr>
      <w:r>
        <w:rPr>
          <w:sz w:val="24"/>
        </w:rPr>
        <w:t>Acquire</w:t>
      </w:r>
      <w:r>
        <w:rPr>
          <w:spacing w:val="-3"/>
          <w:sz w:val="24"/>
        </w:rPr>
        <w:t xml:space="preserve"> </w:t>
      </w:r>
      <w:r>
        <w:rPr>
          <w:sz w:val="24"/>
        </w:rPr>
        <w:t>the complete</w:t>
      </w:r>
      <w:r>
        <w:rPr>
          <w:spacing w:val="-1"/>
          <w:sz w:val="24"/>
        </w:rPr>
        <w:t xml:space="preserve"> </w:t>
      </w:r>
      <w:r>
        <w:rPr>
          <w:sz w:val="24"/>
        </w:rPr>
        <w:t>knowledge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tax evasion,</w:t>
      </w:r>
      <w:r>
        <w:rPr>
          <w:spacing w:val="-1"/>
          <w:sz w:val="24"/>
        </w:rPr>
        <w:t xml:space="preserve"> </w:t>
      </w:r>
      <w:r>
        <w:rPr>
          <w:sz w:val="24"/>
        </w:rPr>
        <w:t>tax avoidance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tax</w:t>
      </w:r>
      <w:r>
        <w:rPr>
          <w:spacing w:val="1"/>
          <w:sz w:val="24"/>
        </w:rPr>
        <w:t xml:space="preserve"> </w:t>
      </w:r>
      <w:r>
        <w:rPr>
          <w:sz w:val="24"/>
        </w:rPr>
        <w:t>planning.</w:t>
      </w:r>
    </w:p>
    <w:p w:rsidR="00A02812" w:rsidRDefault="00A02812" w:rsidP="00A02812">
      <w:pPr>
        <w:pStyle w:val="ListParagraph"/>
        <w:numPr>
          <w:ilvl w:val="0"/>
          <w:numId w:val="3"/>
        </w:numPr>
        <w:tabs>
          <w:tab w:val="left" w:pos="1541"/>
        </w:tabs>
        <w:spacing w:before="139"/>
        <w:ind w:hanging="361"/>
        <w:rPr>
          <w:sz w:val="24"/>
        </w:rPr>
      </w:pP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provisions</w:t>
      </w:r>
      <w:r>
        <w:rPr>
          <w:spacing w:val="-1"/>
          <w:sz w:val="24"/>
        </w:rPr>
        <w:t xml:space="preserve"> </w:t>
      </w:r>
      <w:r>
        <w:rPr>
          <w:sz w:val="24"/>
        </w:rPr>
        <w:t>and compute</w:t>
      </w:r>
      <w:r>
        <w:rPr>
          <w:spacing w:val="-2"/>
          <w:sz w:val="24"/>
        </w:rPr>
        <w:t xml:space="preserve"> </w:t>
      </w:r>
      <w:r>
        <w:rPr>
          <w:sz w:val="24"/>
        </w:rPr>
        <w:t>income</w:t>
      </w:r>
      <w:r>
        <w:rPr>
          <w:spacing w:val="-2"/>
          <w:sz w:val="24"/>
        </w:rPr>
        <w:t xml:space="preserve"> </w:t>
      </w:r>
      <w:r>
        <w:rPr>
          <w:sz w:val="24"/>
        </w:rPr>
        <w:t>tax</w:t>
      </w:r>
      <w:r>
        <w:rPr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sources.</w:t>
      </w:r>
    </w:p>
    <w:p w:rsidR="00A02812" w:rsidRDefault="00A02812" w:rsidP="00A02812">
      <w:pPr>
        <w:pStyle w:val="ListParagraph"/>
        <w:numPr>
          <w:ilvl w:val="0"/>
          <w:numId w:val="3"/>
        </w:numPr>
        <w:tabs>
          <w:tab w:val="left" w:pos="1541"/>
        </w:tabs>
        <w:ind w:hanging="361"/>
        <w:rPr>
          <w:sz w:val="24"/>
        </w:rPr>
      </w:pPr>
      <w:r>
        <w:rPr>
          <w:sz w:val="24"/>
        </w:rPr>
        <w:t>Grasp</w:t>
      </w:r>
      <w:r>
        <w:rPr>
          <w:spacing w:val="-1"/>
          <w:sz w:val="24"/>
        </w:rPr>
        <w:t xml:space="preserve"> </w:t>
      </w:r>
      <w:r>
        <w:rPr>
          <w:sz w:val="24"/>
        </w:rPr>
        <w:t>amendments</w:t>
      </w:r>
      <w:r>
        <w:rPr>
          <w:spacing w:val="-1"/>
          <w:sz w:val="24"/>
        </w:rPr>
        <w:t xml:space="preserve"> </w:t>
      </w:r>
      <w:r>
        <w:rPr>
          <w:sz w:val="24"/>
        </w:rPr>
        <w:t>made from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Finance</w:t>
      </w:r>
      <w:r>
        <w:rPr>
          <w:spacing w:val="-1"/>
          <w:sz w:val="24"/>
        </w:rPr>
        <w:t xml:space="preserve"> </w:t>
      </w:r>
      <w:r>
        <w:rPr>
          <w:sz w:val="24"/>
        </w:rPr>
        <w:t>Act.</w:t>
      </w:r>
    </w:p>
    <w:p w:rsidR="00A02812" w:rsidRDefault="00A02812" w:rsidP="00A02812">
      <w:pPr>
        <w:pStyle w:val="ListParagraph"/>
        <w:numPr>
          <w:ilvl w:val="0"/>
          <w:numId w:val="3"/>
        </w:numPr>
        <w:tabs>
          <w:tab w:val="left" w:pos="1541"/>
        </w:tabs>
        <w:spacing w:before="139"/>
        <w:ind w:hanging="361"/>
        <w:rPr>
          <w:sz w:val="24"/>
        </w:rPr>
      </w:pPr>
      <w:r>
        <w:rPr>
          <w:sz w:val="24"/>
        </w:rPr>
        <w:t>Compute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income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define</w:t>
      </w:r>
      <w:r>
        <w:rPr>
          <w:spacing w:val="-4"/>
          <w:sz w:val="24"/>
        </w:rPr>
        <w:t xml:space="preserve"> </w:t>
      </w:r>
      <w:r>
        <w:rPr>
          <w:sz w:val="24"/>
        </w:rPr>
        <w:t>tax</w:t>
      </w:r>
      <w:r>
        <w:rPr>
          <w:spacing w:val="1"/>
          <w:sz w:val="24"/>
        </w:rPr>
        <w:t xml:space="preserve"> </w:t>
      </w:r>
      <w:r>
        <w:rPr>
          <w:sz w:val="24"/>
        </w:rPr>
        <w:t>complicacies and</w:t>
      </w:r>
      <w:r>
        <w:rPr>
          <w:spacing w:val="-2"/>
          <w:sz w:val="24"/>
        </w:rPr>
        <w:t xml:space="preserve"> </w:t>
      </w:r>
      <w:r>
        <w:rPr>
          <w:sz w:val="24"/>
        </w:rPr>
        <w:t>structure.</w:t>
      </w:r>
    </w:p>
    <w:p w:rsidR="00A02812" w:rsidRDefault="00A02812" w:rsidP="00A02812">
      <w:pPr>
        <w:pStyle w:val="ListParagraph"/>
        <w:numPr>
          <w:ilvl w:val="0"/>
          <w:numId w:val="3"/>
        </w:numPr>
        <w:tabs>
          <w:tab w:val="left" w:pos="1541"/>
        </w:tabs>
        <w:ind w:hanging="361"/>
        <w:rPr>
          <w:sz w:val="24"/>
        </w:rPr>
      </w:pPr>
      <w:r>
        <w:rPr>
          <w:sz w:val="24"/>
        </w:rPr>
        <w:t>Prepare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File</w:t>
      </w:r>
      <w:r>
        <w:rPr>
          <w:spacing w:val="2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returns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his</w:t>
      </w:r>
      <w:r>
        <w:rPr>
          <w:spacing w:val="-1"/>
          <w:sz w:val="24"/>
        </w:rPr>
        <w:t xml:space="preserve"> </w:t>
      </w:r>
      <w:r>
        <w:rPr>
          <w:sz w:val="24"/>
        </w:rPr>
        <w:t>own.</w:t>
      </w:r>
    </w:p>
    <w:p w:rsidR="00A02812" w:rsidRDefault="00A02812" w:rsidP="00A02812">
      <w:pPr>
        <w:pStyle w:val="Heading1"/>
      </w:pPr>
      <w:r>
        <w:rPr>
          <w:u w:val="thick"/>
        </w:rPr>
        <w:t>Syllabus:</w:t>
      </w:r>
    </w:p>
    <w:p w:rsidR="00A02812" w:rsidRDefault="00A02812" w:rsidP="00A02812">
      <w:pPr>
        <w:pStyle w:val="BodyText"/>
        <w:rPr>
          <w:b/>
          <w:sz w:val="20"/>
        </w:rPr>
      </w:pPr>
    </w:p>
    <w:p w:rsidR="00A02812" w:rsidRDefault="00A02812" w:rsidP="00A02812">
      <w:pPr>
        <w:pStyle w:val="BodyText"/>
        <w:spacing w:before="9"/>
        <w:rPr>
          <w:b/>
          <w:sz w:val="19"/>
        </w:rPr>
      </w:pPr>
    </w:p>
    <w:p w:rsidR="00A02812" w:rsidRDefault="00A02812" w:rsidP="00A02812">
      <w:pPr>
        <w:pStyle w:val="BodyText"/>
        <w:spacing w:before="90" w:line="360" w:lineRule="auto"/>
        <w:ind w:left="820" w:right="615"/>
        <w:jc w:val="both"/>
      </w:pPr>
      <w:r>
        <w:rPr>
          <w:b/>
        </w:rPr>
        <w:t xml:space="preserve">Unit-I: Introduction: </w:t>
      </w:r>
      <w:r>
        <w:t xml:space="preserve">Income Tax Act-1961 - Basic Concepts: Income, Person, </w:t>
      </w:r>
      <w:proofErr w:type="spellStart"/>
      <w:r>
        <w:t>Assessee</w:t>
      </w:r>
      <w:proofErr w:type="spellEnd"/>
      <w:r>
        <w:t xml:space="preserve"> -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Year,</w:t>
      </w:r>
      <w:r>
        <w:rPr>
          <w:spacing w:val="1"/>
        </w:rPr>
        <w:t xml:space="preserve"> </w:t>
      </w:r>
      <w:r>
        <w:t>Previous</w:t>
      </w:r>
      <w:r>
        <w:rPr>
          <w:spacing w:val="1"/>
        </w:rPr>
        <w:t xml:space="preserve"> </w:t>
      </w:r>
      <w:r>
        <w:t>Year,</w:t>
      </w:r>
      <w:r>
        <w:rPr>
          <w:spacing w:val="1"/>
        </w:rPr>
        <w:t xml:space="preserve"> </w:t>
      </w:r>
      <w:r>
        <w:t>Rates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Tax,</w:t>
      </w:r>
      <w:r>
        <w:rPr>
          <w:spacing w:val="1"/>
        </w:rPr>
        <w:t xml:space="preserve"> </w:t>
      </w:r>
      <w:r>
        <w:t>Agricultural</w:t>
      </w:r>
      <w:r>
        <w:rPr>
          <w:spacing w:val="1"/>
        </w:rPr>
        <w:t xml:space="preserve"> </w:t>
      </w:r>
      <w:r>
        <w:t>Income,</w:t>
      </w:r>
      <w:r w:rsidR="009F5437">
        <w:t xml:space="preserve"> </w:t>
      </w:r>
      <w:r>
        <w:t>Residential</w:t>
      </w:r>
      <w:r w:rsidR="009F5437">
        <w:t xml:space="preserve"> </w:t>
      </w:r>
      <w:proofErr w:type="spellStart"/>
      <w:r>
        <w:t>Statusof</w:t>
      </w:r>
      <w:proofErr w:type="spellEnd"/>
      <w:r>
        <w:rPr>
          <w:spacing w:val="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-Incidence</w:t>
      </w:r>
      <w:r>
        <w:rPr>
          <w:spacing w:val="-1"/>
        </w:rPr>
        <w:t xml:space="preserve"> </w:t>
      </w:r>
      <w:r>
        <w:t>of Tax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Incomes</w:t>
      </w:r>
      <w:r w:rsidR="009F5437">
        <w:t xml:space="preserve"> </w:t>
      </w:r>
      <w:r>
        <w:t>Exempt</w:t>
      </w:r>
      <w:r>
        <w:rPr>
          <w:spacing w:val="-1"/>
        </w:rPr>
        <w:t xml:space="preserve"> </w:t>
      </w:r>
      <w:r>
        <w:t>from Tax</w:t>
      </w:r>
      <w:r>
        <w:rPr>
          <w:spacing w:val="1"/>
        </w:rPr>
        <w:t xml:space="preserve"> </w:t>
      </w:r>
      <w:r>
        <w:t>(theory</w:t>
      </w:r>
      <w:r>
        <w:rPr>
          <w:spacing w:val="-5"/>
        </w:rPr>
        <w:t xml:space="preserve"> </w:t>
      </w:r>
      <w:r>
        <w:t>only).</w:t>
      </w:r>
    </w:p>
    <w:p w:rsidR="00A02812" w:rsidRDefault="00A02812" w:rsidP="00A02812">
      <w:pPr>
        <w:pStyle w:val="BodyText"/>
        <w:rPr>
          <w:sz w:val="36"/>
        </w:rPr>
      </w:pPr>
    </w:p>
    <w:p w:rsidR="00A02812" w:rsidRDefault="00A02812" w:rsidP="00A02812">
      <w:pPr>
        <w:pStyle w:val="BodyText"/>
        <w:spacing w:before="1" w:line="360" w:lineRule="auto"/>
        <w:ind w:left="820" w:right="620"/>
        <w:jc w:val="both"/>
      </w:pPr>
      <w:r>
        <w:rPr>
          <w:b/>
        </w:rPr>
        <w:t>Unit-II: Income from</w:t>
      </w:r>
      <w:r>
        <w:rPr>
          <w:b/>
          <w:spacing w:val="1"/>
        </w:rPr>
        <w:t xml:space="preserve"> </w:t>
      </w:r>
      <w:r>
        <w:rPr>
          <w:b/>
        </w:rPr>
        <w:t>Salaries:</w:t>
      </w:r>
      <w:r>
        <w:rPr>
          <w:b/>
          <w:spacing w:val="1"/>
        </w:rPr>
        <w:t xml:space="preserve"> </w:t>
      </w:r>
      <w:r>
        <w:t>Basis of Charge, Tax Treatment of Different Types of</w:t>
      </w:r>
      <w:r>
        <w:rPr>
          <w:spacing w:val="1"/>
        </w:rPr>
        <w:t xml:space="preserve"> </w:t>
      </w:r>
      <w:r>
        <w:t>Salaries Allowances, Perquisites, Profits in Lieu of Salary, Deductions from Salary Income,</w:t>
      </w:r>
      <w:r>
        <w:rPr>
          <w:spacing w:val="1"/>
        </w:rPr>
        <w:t xml:space="preserve"> </w:t>
      </w:r>
      <w:r>
        <w:t>Computation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Salary</w:t>
      </w:r>
      <w:r>
        <w:rPr>
          <w:spacing w:val="-3"/>
        </w:rPr>
        <w:t xml:space="preserve"> </w:t>
      </w:r>
      <w:r>
        <w:t>Income (including</w:t>
      </w:r>
      <w:r>
        <w:rPr>
          <w:spacing w:val="-3"/>
        </w:rPr>
        <w:t xml:space="preserve"> </w:t>
      </w:r>
      <w:r>
        <w:t>problems).</w:t>
      </w:r>
    </w:p>
    <w:p w:rsidR="00A02812" w:rsidRDefault="00A02812" w:rsidP="00A02812">
      <w:pPr>
        <w:pStyle w:val="BodyText"/>
        <w:spacing w:before="11"/>
        <w:rPr>
          <w:sz w:val="35"/>
        </w:rPr>
      </w:pPr>
    </w:p>
    <w:p w:rsidR="00A02812" w:rsidRPr="00A02812" w:rsidRDefault="00A02812" w:rsidP="00A02812">
      <w:pPr>
        <w:spacing w:line="360" w:lineRule="auto"/>
        <w:ind w:left="820" w:right="614"/>
        <w:jc w:val="both"/>
        <w:rPr>
          <w:sz w:val="24"/>
        </w:rPr>
      </w:pPr>
      <w:r>
        <w:rPr>
          <w:b/>
          <w:sz w:val="24"/>
        </w:rPr>
        <w:t xml:space="preserve">Unit-Ill: Income from House Property and Profits and Gains from Business: </w:t>
      </w:r>
      <w:r>
        <w:rPr>
          <w:sz w:val="24"/>
        </w:rPr>
        <w:t>Annual</w:t>
      </w:r>
      <w:r>
        <w:rPr>
          <w:spacing w:val="1"/>
          <w:sz w:val="24"/>
        </w:rPr>
        <w:t xml:space="preserve"> </w:t>
      </w:r>
      <w:r>
        <w:rPr>
          <w:sz w:val="24"/>
        </w:rPr>
        <w:t>Value, Let-out/Self Occupied/Deemed to be Let-out house -Deductions from Annual Value -</w:t>
      </w:r>
      <w:r>
        <w:rPr>
          <w:spacing w:val="1"/>
          <w:sz w:val="24"/>
        </w:rPr>
        <w:t xml:space="preserve"> </w:t>
      </w:r>
      <w:r>
        <w:rPr>
          <w:sz w:val="24"/>
        </w:rPr>
        <w:t>Computation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Income</w:t>
      </w:r>
      <w:r>
        <w:rPr>
          <w:spacing w:val="1"/>
          <w:sz w:val="24"/>
        </w:rPr>
        <w:t xml:space="preserve"> </w:t>
      </w:r>
      <w:r>
        <w:rPr>
          <w:sz w:val="24"/>
        </w:rPr>
        <w:t>from House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Property </w:t>
      </w:r>
      <w:r>
        <w:t>Definition of</w:t>
      </w:r>
      <w:r>
        <w:rPr>
          <w:spacing w:val="2"/>
        </w:rPr>
        <w:t xml:space="preserve"> </w:t>
      </w:r>
      <w:r>
        <w:t>Business</w:t>
      </w:r>
      <w:r>
        <w:rPr>
          <w:spacing w:val="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Profession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Procedure for</w:t>
      </w:r>
      <w:r>
        <w:rPr>
          <w:spacing w:val="1"/>
        </w:rPr>
        <w:t xml:space="preserve"> </w:t>
      </w:r>
      <w:r>
        <w:t>Computation</w:t>
      </w:r>
      <w:r>
        <w:rPr>
          <w:spacing w:val="1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Income from</w:t>
      </w:r>
      <w:r>
        <w:rPr>
          <w:spacing w:val="3"/>
        </w:rPr>
        <w:t xml:space="preserve"> </w:t>
      </w:r>
      <w:r>
        <w:t>Business</w:t>
      </w:r>
      <w:r>
        <w:rPr>
          <w:sz w:val="24"/>
        </w:rPr>
        <w:t xml:space="preserve"> - </w:t>
      </w:r>
      <w:r w:rsidRPr="00A02812">
        <w:rPr>
          <w:sz w:val="24"/>
        </w:rPr>
        <w:t>Revenue and Capital Nature of Incomes and Expenses – Allowable Expenses</w:t>
      </w:r>
      <w:r w:rsidRPr="00A02812">
        <w:rPr>
          <w:spacing w:val="1"/>
          <w:sz w:val="24"/>
        </w:rPr>
        <w:t xml:space="preserve"> </w:t>
      </w:r>
      <w:r w:rsidRPr="00A02812">
        <w:rPr>
          <w:sz w:val="24"/>
        </w:rPr>
        <w:t>– Expenses</w:t>
      </w:r>
      <w:r w:rsidRPr="00A02812">
        <w:rPr>
          <w:spacing w:val="1"/>
          <w:sz w:val="24"/>
        </w:rPr>
        <w:t xml:space="preserve"> </w:t>
      </w:r>
      <w:r w:rsidRPr="00A02812">
        <w:rPr>
          <w:sz w:val="24"/>
        </w:rPr>
        <w:t>Expressly</w:t>
      </w:r>
      <w:r w:rsidRPr="00A02812">
        <w:rPr>
          <w:spacing w:val="-7"/>
          <w:sz w:val="24"/>
        </w:rPr>
        <w:t xml:space="preserve"> </w:t>
      </w:r>
      <w:r w:rsidRPr="00A02812">
        <w:rPr>
          <w:sz w:val="24"/>
        </w:rPr>
        <w:t>Disallowed</w:t>
      </w:r>
      <w:r w:rsidRPr="00A02812">
        <w:rPr>
          <w:spacing w:val="1"/>
          <w:sz w:val="24"/>
        </w:rPr>
        <w:t xml:space="preserve"> </w:t>
      </w:r>
      <w:r w:rsidRPr="00A02812">
        <w:rPr>
          <w:sz w:val="24"/>
        </w:rPr>
        <w:t>–</w:t>
      </w:r>
      <w:r w:rsidRPr="00A02812">
        <w:rPr>
          <w:spacing w:val="2"/>
          <w:sz w:val="24"/>
        </w:rPr>
        <w:t xml:space="preserve"> </w:t>
      </w:r>
      <w:r w:rsidRPr="00A02812">
        <w:rPr>
          <w:sz w:val="24"/>
        </w:rPr>
        <w:t>Computation (including</w:t>
      </w:r>
      <w:r w:rsidRPr="00A02812">
        <w:rPr>
          <w:spacing w:val="-3"/>
          <w:sz w:val="24"/>
        </w:rPr>
        <w:t xml:space="preserve"> </w:t>
      </w:r>
      <w:r w:rsidRPr="00A02812">
        <w:rPr>
          <w:sz w:val="24"/>
        </w:rPr>
        <w:t>problems).</w:t>
      </w:r>
    </w:p>
    <w:p w:rsidR="00A02812" w:rsidRDefault="00A02812" w:rsidP="00A02812">
      <w:pPr>
        <w:pStyle w:val="BodyText"/>
        <w:spacing w:before="10"/>
        <w:rPr>
          <w:sz w:val="35"/>
        </w:rPr>
      </w:pPr>
    </w:p>
    <w:p w:rsidR="00A02812" w:rsidRPr="00A02812" w:rsidRDefault="00A02812" w:rsidP="00A02812">
      <w:pPr>
        <w:spacing w:line="360" w:lineRule="auto"/>
        <w:ind w:left="820" w:right="617"/>
        <w:jc w:val="both"/>
        <w:rPr>
          <w:sz w:val="24"/>
        </w:rPr>
      </w:pPr>
      <w:r>
        <w:rPr>
          <w:b/>
          <w:sz w:val="24"/>
        </w:rPr>
        <w:t xml:space="preserve">Unit-IV: Income from Capital Gains - Income from Other Sources: </w:t>
      </w:r>
      <w:r>
        <w:rPr>
          <w:sz w:val="24"/>
        </w:rPr>
        <w:t>Meaning of Capital</w:t>
      </w:r>
      <w:r>
        <w:rPr>
          <w:spacing w:val="1"/>
          <w:sz w:val="24"/>
        </w:rPr>
        <w:t xml:space="preserve"> </w:t>
      </w:r>
      <w:r>
        <w:rPr>
          <w:sz w:val="24"/>
        </w:rPr>
        <w:t>Asset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Types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Procedure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Computation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Long-term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Short-term</w:t>
      </w:r>
      <w:r>
        <w:rPr>
          <w:spacing w:val="1"/>
          <w:sz w:val="24"/>
        </w:rPr>
        <w:t xml:space="preserve"> </w:t>
      </w:r>
      <w:r>
        <w:rPr>
          <w:sz w:val="24"/>
        </w:rPr>
        <w:t>Capital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Gains/Losses </w:t>
      </w:r>
      <w:r>
        <w:t>Meaning of Other Sources - General Incomes – Specific Incomes – Computation (including</w:t>
      </w:r>
      <w:r>
        <w:rPr>
          <w:spacing w:val="1"/>
        </w:rPr>
        <w:t xml:space="preserve"> </w:t>
      </w:r>
      <w:r>
        <w:t>problems).</w:t>
      </w:r>
    </w:p>
    <w:p w:rsidR="00A02812" w:rsidRDefault="00A02812" w:rsidP="00A02812">
      <w:pPr>
        <w:pStyle w:val="BodyText"/>
        <w:spacing w:before="11"/>
        <w:rPr>
          <w:sz w:val="35"/>
        </w:rPr>
      </w:pPr>
    </w:p>
    <w:p w:rsidR="00A02812" w:rsidRDefault="00A02812" w:rsidP="00A02812">
      <w:pPr>
        <w:spacing w:line="360" w:lineRule="auto"/>
        <w:ind w:left="820" w:right="615"/>
        <w:jc w:val="both"/>
        <w:rPr>
          <w:sz w:val="24"/>
        </w:rPr>
      </w:pPr>
      <w:r>
        <w:rPr>
          <w:b/>
          <w:sz w:val="24"/>
        </w:rPr>
        <w:t xml:space="preserve">Unit-V: Computation of Total Income of an Individual: </w:t>
      </w:r>
      <w:r>
        <w:rPr>
          <w:sz w:val="24"/>
        </w:rPr>
        <w:t>Deductions under Section 80 -</w:t>
      </w:r>
      <w:r>
        <w:rPr>
          <w:spacing w:val="1"/>
          <w:sz w:val="24"/>
        </w:rPr>
        <w:t xml:space="preserve"> </w:t>
      </w:r>
      <w:r>
        <w:rPr>
          <w:sz w:val="24"/>
        </w:rPr>
        <w:t>Computation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2"/>
          <w:sz w:val="24"/>
        </w:rPr>
        <w:t xml:space="preserve"> </w:t>
      </w:r>
      <w:r>
        <w:rPr>
          <w:sz w:val="24"/>
        </w:rPr>
        <w:t>Income (Simple problems).</w:t>
      </w:r>
    </w:p>
    <w:p w:rsidR="00A02812" w:rsidRDefault="00A02812" w:rsidP="00A02812">
      <w:pPr>
        <w:spacing w:line="360" w:lineRule="auto"/>
        <w:jc w:val="both"/>
        <w:rPr>
          <w:sz w:val="24"/>
        </w:rPr>
        <w:sectPr w:rsidR="00A02812">
          <w:pgSz w:w="11910" w:h="16840"/>
          <w:pgMar w:top="1040" w:right="820" w:bottom="280" w:left="620" w:header="720" w:footer="720" w:gutter="0"/>
          <w:cols w:space="720"/>
        </w:sectPr>
      </w:pPr>
    </w:p>
    <w:p w:rsidR="00A02812" w:rsidRDefault="00A02812" w:rsidP="00A02812">
      <w:pPr>
        <w:pStyle w:val="Heading1"/>
        <w:spacing w:before="73"/>
      </w:pPr>
      <w:r>
        <w:rPr>
          <w:u w:val="thick"/>
        </w:rPr>
        <w:lastRenderedPageBreak/>
        <w:t>Reference</w:t>
      </w:r>
      <w:r>
        <w:rPr>
          <w:spacing w:val="-4"/>
          <w:u w:val="thick"/>
        </w:rPr>
        <w:t xml:space="preserve"> </w:t>
      </w:r>
      <w:r>
        <w:rPr>
          <w:u w:val="thick"/>
        </w:rPr>
        <w:t>Books:</w:t>
      </w:r>
    </w:p>
    <w:p w:rsidR="00A02812" w:rsidRDefault="00A02812" w:rsidP="00A02812">
      <w:pPr>
        <w:pStyle w:val="BodyText"/>
        <w:rPr>
          <w:b/>
          <w:sz w:val="20"/>
        </w:rPr>
      </w:pPr>
    </w:p>
    <w:p w:rsidR="00A02812" w:rsidRDefault="00A02812" w:rsidP="00A02812">
      <w:pPr>
        <w:pStyle w:val="BodyText"/>
        <w:spacing w:before="9"/>
        <w:rPr>
          <w:b/>
          <w:sz w:val="19"/>
        </w:rPr>
      </w:pPr>
    </w:p>
    <w:p w:rsidR="00A02812" w:rsidRDefault="00A02812" w:rsidP="00A02812">
      <w:pPr>
        <w:pStyle w:val="ListParagraph"/>
        <w:numPr>
          <w:ilvl w:val="0"/>
          <w:numId w:val="2"/>
        </w:numPr>
        <w:tabs>
          <w:tab w:val="left" w:pos="1541"/>
        </w:tabs>
        <w:spacing w:before="90"/>
        <w:ind w:hanging="361"/>
        <w:rPr>
          <w:sz w:val="24"/>
        </w:rPr>
      </w:pPr>
      <w:r>
        <w:rPr>
          <w:sz w:val="24"/>
        </w:rPr>
        <w:t>Dr.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Vinod</w:t>
      </w:r>
      <w:proofErr w:type="spellEnd"/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K.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Singhania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Direct</w:t>
      </w:r>
      <w:r>
        <w:rPr>
          <w:spacing w:val="-2"/>
          <w:sz w:val="24"/>
        </w:rPr>
        <w:t xml:space="preserve"> </w:t>
      </w:r>
      <w:r>
        <w:rPr>
          <w:sz w:val="24"/>
        </w:rPr>
        <w:t>Taxes</w:t>
      </w:r>
      <w:r>
        <w:rPr>
          <w:spacing w:val="-1"/>
          <w:sz w:val="24"/>
        </w:rPr>
        <w:t xml:space="preserve"> </w:t>
      </w:r>
      <w:r>
        <w:rPr>
          <w:sz w:val="24"/>
        </w:rPr>
        <w:t>– Law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Practice,</w:t>
      </w:r>
      <w:r>
        <w:rPr>
          <w:spacing w:val="-2"/>
          <w:sz w:val="24"/>
        </w:rPr>
        <w:t xml:space="preserve"> </w:t>
      </w:r>
      <w:r>
        <w:rPr>
          <w:sz w:val="24"/>
        </w:rPr>
        <w:t>Taxman</w:t>
      </w:r>
      <w:r>
        <w:rPr>
          <w:spacing w:val="-2"/>
          <w:sz w:val="24"/>
        </w:rPr>
        <w:t xml:space="preserve"> </w:t>
      </w:r>
      <w:r>
        <w:rPr>
          <w:sz w:val="24"/>
        </w:rPr>
        <w:t>Publications</w:t>
      </w:r>
    </w:p>
    <w:p w:rsidR="00A02812" w:rsidRDefault="00A02812" w:rsidP="00A02812">
      <w:pPr>
        <w:pStyle w:val="ListParagraph"/>
        <w:numPr>
          <w:ilvl w:val="0"/>
          <w:numId w:val="2"/>
        </w:numPr>
        <w:tabs>
          <w:tab w:val="left" w:pos="1541"/>
        </w:tabs>
        <w:spacing w:before="140"/>
        <w:ind w:hanging="361"/>
        <w:rPr>
          <w:sz w:val="24"/>
        </w:rPr>
      </w:pPr>
      <w:r>
        <w:rPr>
          <w:sz w:val="24"/>
        </w:rPr>
        <w:t>T.</w:t>
      </w:r>
      <w:r>
        <w:rPr>
          <w:spacing w:val="-1"/>
          <w:sz w:val="24"/>
        </w:rPr>
        <w:t xml:space="preserve"> </w:t>
      </w:r>
      <w:r>
        <w:rPr>
          <w:sz w:val="24"/>
        </w:rPr>
        <w:t>S. Reddy</w:t>
      </w:r>
      <w:r>
        <w:rPr>
          <w:spacing w:val="-5"/>
          <w:sz w:val="24"/>
        </w:rPr>
        <w:t xml:space="preserve"> </w:t>
      </w:r>
      <w:r>
        <w:rPr>
          <w:sz w:val="24"/>
        </w:rPr>
        <w:t>and Dr.</w:t>
      </w:r>
      <w:r>
        <w:rPr>
          <w:spacing w:val="-1"/>
          <w:sz w:val="24"/>
        </w:rPr>
        <w:t xml:space="preserve"> </w:t>
      </w:r>
      <w:r>
        <w:rPr>
          <w:sz w:val="24"/>
        </w:rPr>
        <w:t>Y. Hari Prasad Reddy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Taxation , by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Margham</w:t>
      </w:r>
      <w:proofErr w:type="spellEnd"/>
      <w:r>
        <w:rPr>
          <w:sz w:val="24"/>
        </w:rPr>
        <w:t xml:space="preserve"> Publications</w:t>
      </w:r>
    </w:p>
    <w:p w:rsidR="00A02812" w:rsidRDefault="00A02812" w:rsidP="00A02812">
      <w:pPr>
        <w:pStyle w:val="ListParagraph"/>
        <w:numPr>
          <w:ilvl w:val="0"/>
          <w:numId w:val="2"/>
        </w:numPr>
        <w:tabs>
          <w:tab w:val="left" w:pos="1541"/>
        </w:tabs>
        <w:spacing w:before="136"/>
        <w:ind w:hanging="361"/>
        <w:rPr>
          <w:sz w:val="24"/>
        </w:rPr>
      </w:pPr>
      <w:proofErr w:type="spellStart"/>
      <w:r>
        <w:rPr>
          <w:sz w:val="24"/>
        </w:rPr>
        <w:t>Premraj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Sreedhar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Income</w:t>
      </w:r>
      <w:r>
        <w:rPr>
          <w:spacing w:val="-1"/>
          <w:sz w:val="24"/>
        </w:rPr>
        <w:t xml:space="preserve"> </w:t>
      </w:r>
      <w:r>
        <w:rPr>
          <w:sz w:val="24"/>
        </w:rPr>
        <w:t>Tax,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Hamsrala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Publications</w:t>
      </w:r>
    </w:p>
    <w:p w:rsidR="00A02812" w:rsidRDefault="00A02812" w:rsidP="00A02812">
      <w:pPr>
        <w:pStyle w:val="ListParagraph"/>
        <w:numPr>
          <w:ilvl w:val="0"/>
          <w:numId w:val="2"/>
        </w:numPr>
        <w:tabs>
          <w:tab w:val="left" w:pos="1541"/>
        </w:tabs>
        <w:spacing w:before="140"/>
        <w:ind w:hanging="361"/>
        <w:rPr>
          <w:sz w:val="24"/>
        </w:rPr>
      </w:pPr>
      <w:r>
        <w:rPr>
          <w:sz w:val="24"/>
        </w:rPr>
        <w:t>B.B.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Lal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Direct</w:t>
      </w:r>
      <w:r>
        <w:rPr>
          <w:spacing w:val="-2"/>
          <w:sz w:val="24"/>
        </w:rPr>
        <w:t xml:space="preserve"> </w:t>
      </w:r>
      <w:r>
        <w:rPr>
          <w:sz w:val="24"/>
        </w:rPr>
        <w:t>Taxes;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Konark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Publications</w:t>
      </w:r>
    </w:p>
    <w:p w:rsidR="00A02812" w:rsidRDefault="00A02812" w:rsidP="00A02812">
      <w:pPr>
        <w:pStyle w:val="ListParagraph"/>
        <w:numPr>
          <w:ilvl w:val="0"/>
          <w:numId w:val="2"/>
        </w:numPr>
        <w:tabs>
          <w:tab w:val="left" w:pos="1541"/>
        </w:tabs>
        <w:spacing w:before="136" w:line="360" w:lineRule="auto"/>
        <w:ind w:right="623"/>
        <w:rPr>
          <w:sz w:val="24"/>
        </w:rPr>
      </w:pPr>
      <w:r>
        <w:rPr>
          <w:sz w:val="24"/>
        </w:rPr>
        <w:t>Dr.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Mehrotra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Dr.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Goyal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-Direct</w:t>
      </w:r>
      <w:r>
        <w:rPr>
          <w:spacing w:val="12"/>
          <w:sz w:val="24"/>
        </w:rPr>
        <w:t xml:space="preserve"> </w:t>
      </w:r>
      <w:r>
        <w:rPr>
          <w:sz w:val="24"/>
        </w:rPr>
        <w:t>Taxes,</w:t>
      </w:r>
      <w:r>
        <w:rPr>
          <w:spacing w:val="14"/>
          <w:sz w:val="24"/>
        </w:rPr>
        <w:t xml:space="preserve"> </w:t>
      </w:r>
      <w:r>
        <w:rPr>
          <w:sz w:val="24"/>
        </w:rPr>
        <w:t>Law</w:t>
      </w:r>
      <w:r>
        <w:rPr>
          <w:spacing w:val="11"/>
          <w:sz w:val="24"/>
        </w:rPr>
        <w:t xml:space="preserve"> </w:t>
      </w:r>
      <w:r>
        <w:rPr>
          <w:sz w:val="24"/>
        </w:rPr>
        <w:t>and</w:t>
      </w:r>
      <w:r>
        <w:rPr>
          <w:spacing w:val="12"/>
          <w:sz w:val="24"/>
        </w:rPr>
        <w:t xml:space="preserve"> </w:t>
      </w:r>
      <w:r>
        <w:rPr>
          <w:sz w:val="24"/>
        </w:rPr>
        <w:t>Practice,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Sahitya</w:t>
      </w:r>
      <w:proofErr w:type="spellEnd"/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Bhavan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Publication.</w:t>
      </w:r>
    </w:p>
    <w:p w:rsidR="00A02812" w:rsidRDefault="00A02812" w:rsidP="00A02812">
      <w:pPr>
        <w:pStyle w:val="ListParagraph"/>
        <w:numPr>
          <w:ilvl w:val="0"/>
          <w:numId w:val="2"/>
        </w:numPr>
        <w:tabs>
          <w:tab w:val="left" w:pos="1541"/>
        </w:tabs>
        <w:spacing w:before="1"/>
        <w:ind w:hanging="361"/>
        <w:rPr>
          <w:sz w:val="24"/>
        </w:rPr>
      </w:pPr>
      <w:proofErr w:type="spellStart"/>
      <w:r>
        <w:rPr>
          <w:sz w:val="24"/>
        </w:rPr>
        <w:t>Balachandran&amp;Thothadri</w:t>
      </w:r>
      <w:proofErr w:type="spellEnd"/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Taxation Law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Practice,</w:t>
      </w:r>
      <w:r>
        <w:rPr>
          <w:spacing w:val="-3"/>
          <w:sz w:val="24"/>
        </w:rPr>
        <w:t xml:space="preserve"> </w:t>
      </w:r>
      <w:r>
        <w:rPr>
          <w:sz w:val="24"/>
        </w:rPr>
        <w:t>PHI</w:t>
      </w:r>
      <w:r>
        <w:rPr>
          <w:spacing w:val="-3"/>
          <w:sz w:val="24"/>
        </w:rPr>
        <w:t xml:space="preserve"> </w:t>
      </w:r>
      <w:r>
        <w:rPr>
          <w:sz w:val="24"/>
        </w:rPr>
        <w:t>Learning.</w:t>
      </w:r>
    </w:p>
    <w:p w:rsidR="00A02812" w:rsidRDefault="00A02812" w:rsidP="00A02812">
      <w:pPr>
        <w:pStyle w:val="ListParagraph"/>
        <w:numPr>
          <w:ilvl w:val="0"/>
          <w:numId w:val="2"/>
        </w:numPr>
        <w:tabs>
          <w:tab w:val="left" w:pos="1541"/>
        </w:tabs>
        <w:spacing w:before="139"/>
        <w:ind w:hanging="361"/>
        <w:rPr>
          <w:sz w:val="24"/>
        </w:rPr>
      </w:pPr>
      <w:r>
        <w:rPr>
          <w:sz w:val="24"/>
        </w:rPr>
        <w:t>V.P.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Gaur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D.B.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Narang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Income</w:t>
      </w:r>
      <w:r>
        <w:rPr>
          <w:spacing w:val="-1"/>
          <w:sz w:val="24"/>
        </w:rPr>
        <w:t xml:space="preserve"> </w:t>
      </w:r>
      <w:r>
        <w:rPr>
          <w:sz w:val="24"/>
        </w:rPr>
        <w:t>Tax,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Kalyani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Publications</w:t>
      </w:r>
    </w:p>
    <w:p w:rsidR="00A02812" w:rsidRDefault="00A02812" w:rsidP="00A02812">
      <w:pPr>
        <w:pStyle w:val="ListParagraph"/>
        <w:numPr>
          <w:ilvl w:val="0"/>
          <w:numId w:val="2"/>
        </w:numPr>
        <w:tabs>
          <w:tab w:val="left" w:pos="1541"/>
        </w:tabs>
        <w:ind w:hanging="361"/>
        <w:rPr>
          <w:sz w:val="24"/>
        </w:rPr>
      </w:pPr>
      <w:r>
        <w:rPr>
          <w:sz w:val="24"/>
        </w:rPr>
        <w:t>Dr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Kiranmayi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Taxation,</w:t>
      </w:r>
      <w:r>
        <w:rPr>
          <w:spacing w:val="-1"/>
          <w:sz w:val="24"/>
        </w:rPr>
        <w:t xml:space="preserve"> </w:t>
      </w:r>
      <w:r>
        <w:rPr>
          <w:sz w:val="24"/>
        </w:rPr>
        <w:t>Jai</w:t>
      </w:r>
      <w:r>
        <w:rPr>
          <w:spacing w:val="-2"/>
          <w:sz w:val="24"/>
        </w:rPr>
        <w:t xml:space="preserve"> </w:t>
      </w:r>
      <w:r>
        <w:rPr>
          <w:sz w:val="24"/>
        </w:rPr>
        <w:t>Bharath</w:t>
      </w:r>
      <w:r>
        <w:rPr>
          <w:spacing w:val="-1"/>
          <w:sz w:val="24"/>
        </w:rPr>
        <w:t xml:space="preserve"> </w:t>
      </w:r>
      <w:r>
        <w:rPr>
          <w:sz w:val="24"/>
        </w:rPr>
        <w:t>Publishers</w:t>
      </w:r>
    </w:p>
    <w:p w:rsidR="00A02812" w:rsidRDefault="00A02812" w:rsidP="00A02812">
      <w:pPr>
        <w:pStyle w:val="ListParagraph"/>
        <w:numPr>
          <w:ilvl w:val="0"/>
          <w:numId w:val="2"/>
        </w:numPr>
        <w:tabs>
          <w:tab w:val="left" w:pos="1541"/>
        </w:tabs>
        <w:spacing w:before="139"/>
        <w:ind w:hanging="361"/>
        <w:rPr>
          <w:sz w:val="24"/>
        </w:rPr>
      </w:pPr>
      <w:r>
        <w:rPr>
          <w:sz w:val="24"/>
        </w:rPr>
        <w:t>Income</w:t>
      </w:r>
      <w:r>
        <w:rPr>
          <w:spacing w:val="-3"/>
          <w:sz w:val="24"/>
        </w:rPr>
        <w:t xml:space="preserve"> </w:t>
      </w:r>
      <w:r>
        <w:rPr>
          <w:sz w:val="24"/>
        </w:rPr>
        <w:t>Tax,</w:t>
      </w:r>
      <w:r>
        <w:rPr>
          <w:spacing w:val="-2"/>
          <w:sz w:val="24"/>
        </w:rPr>
        <w:t xml:space="preserve"> </w:t>
      </w:r>
      <w:r>
        <w:rPr>
          <w:sz w:val="24"/>
        </w:rPr>
        <w:t>Seven Lecture</w:t>
      </w:r>
      <w:r>
        <w:rPr>
          <w:spacing w:val="-4"/>
          <w:sz w:val="24"/>
        </w:rPr>
        <w:t xml:space="preserve"> </w:t>
      </w:r>
      <w:r>
        <w:rPr>
          <w:sz w:val="24"/>
        </w:rPr>
        <w:t>Series,</w:t>
      </w:r>
      <w:r>
        <w:rPr>
          <w:spacing w:val="-2"/>
          <w:sz w:val="24"/>
        </w:rPr>
        <w:t xml:space="preserve"> </w:t>
      </w:r>
      <w:r>
        <w:rPr>
          <w:sz w:val="24"/>
        </w:rPr>
        <w:t>Himalaya</w:t>
      </w:r>
      <w:r>
        <w:rPr>
          <w:spacing w:val="-1"/>
          <w:sz w:val="24"/>
        </w:rPr>
        <w:t xml:space="preserve"> </w:t>
      </w:r>
      <w:r>
        <w:rPr>
          <w:sz w:val="24"/>
        </w:rPr>
        <w:t>Publications</w:t>
      </w:r>
    </w:p>
    <w:p w:rsidR="00A02812" w:rsidRDefault="00A02812" w:rsidP="00A02812">
      <w:pPr>
        <w:pStyle w:val="BodyText"/>
        <w:rPr>
          <w:sz w:val="26"/>
        </w:rPr>
      </w:pPr>
    </w:p>
    <w:p w:rsidR="00A02812" w:rsidRDefault="00A02812" w:rsidP="00A02812">
      <w:pPr>
        <w:pStyle w:val="BodyText"/>
        <w:rPr>
          <w:sz w:val="26"/>
        </w:rPr>
      </w:pPr>
    </w:p>
    <w:p w:rsidR="00A02812" w:rsidRDefault="00A02812" w:rsidP="00A02812">
      <w:pPr>
        <w:pStyle w:val="BodyText"/>
        <w:spacing w:before="6"/>
        <w:rPr>
          <w:sz w:val="26"/>
        </w:rPr>
      </w:pPr>
    </w:p>
    <w:p w:rsidR="00A02812" w:rsidRDefault="00A02812" w:rsidP="00A02812">
      <w:pPr>
        <w:pStyle w:val="Heading1"/>
      </w:pPr>
      <w:r>
        <w:rPr>
          <w:u w:val="thick"/>
        </w:rPr>
        <w:t>Suggested</w:t>
      </w:r>
      <w:r>
        <w:rPr>
          <w:spacing w:val="-2"/>
          <w:u w:val="thick"/>
        </w:rPr>
        <w:t xml:space="preserve"> </w:t>
      </w:r>
      <w:r>
        <w:rPr>
          <w:u w:val="thick"/>
        </w:rPr>
        <w:t>Co-Curricular</w:t>
      </w:r>
      <w:r>
        <w:rPr>
          <w:spacing w:val="-2"/>
          <w:u w:val="thick"/>
        </w:rPr>
        <w:t xml:space="preserve"> </w:t>
      </w:r>
      <w:r>
        <w:rPr>
          <w:u w:val="thick"/>
        </w:rPr>
        <w:t>Activities:</w:t>
      </w:r>
    </w:p>
    <w:p w:rsidR="00A02812" w:rsidRDefault="00A02812" w:rsidP="00A02812">
      <w:pPr>
        <w:pStyle w:val="BodyText"/>
        <w:rPr>
          <w:b/>
          <w:sz w:val="20"/>
        </w:rPr>
      </w:pPr>
    </w:p>
    <w:p w:rsidR="00A02812" w:rsidRDefault="00A02812" w:rsidP="00A02812">
      <w:pPr>
        <w:pStyle w:val="BodyText"/>
        <w:spacing w:before="10"/>
        <w:rPr>
          <w:b/>
          <w:sz w:val="18"/>
        </w:rPr>
      </w:pPr>
    </w:p>
    <w:p w:rsidR="00A02812" w:rsidRDefault="00A02812" w:rsidP="00A02812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before="100"/>
        <w:ind w:hanging="361"/>
        <w:rPr>
          <w:sz w:val="24"/>
        </w:rPr>
      </w:pPr>
      <w:r>
        <w:rPr>
          <w:sz w:val="24"/>
        </w:rPr>
        <w:t>Seminar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different</w:t>
      </w:r>
      <w:r>
        <w:rPr>
          <w:spacing w:val="-1"/>
          <w:sz w:val="24"/>
        </w:rPr>
        <w:t xml:space="preserve"> </w:t>
      </w:r>
      <w:r>
        <w:rPr>
          <w:sz w:val="24"/>
        </w:rPr>
        <w:t>topics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Income</w:t>
      </w:r>
      <w:r>
        <w:rPr>
          <w:spacing w:val="-1"/>
          <w:sz w:val="24"/>
        </w:rPr>
        <w:t xml:space="preserve"> </w:t>
      </w:r>
      <w:r>
        <w:rPr>
          <w:sz w:val="24"/>
        </w:rPr>
        <w:t>tax</w:t>
      </w:r>
    </w:p>
    <w:p w:rsidR="00A02812" w:rsidRDefault="00A02812" w:rsidP="00A02812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before="136"/>
        <w:ind w:hanging="361"/>
        <w:rPr>
          <w:sz w:val="24"/>
        </w:rPr>
      </w:pPr>
      <w:r>
        <w:rPr>
          <w:sz w:val="24"/>
        </w:rPr>
        <w:t>Quiz</w:t>
      </w:r>
      <w:r>
        <w:rPr>
          <w:spacing w:val="-2"/>
          <w:sz w:val="24"/>
        </w:rPr>
        <w:t xml:space="preserve"> </w:t>
      </w:r>
      <w:r>
        <w:rPr>
          <w:sz w:val="24"/>
        </w:rPr>
        <w:t>programs</w:t>
      </w:r>
    </w:p>
    <w:p w:rsidR="00A02812" w:rsidRDefault="00A02812" w:rsidP="00A02812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before="138"/>
        <w:ind w:hanging="361"/>
        <w:rPr>
          <w:sz w:val="24"/>
        </w:rPr>
      </w:pPr>
      <w:r>
        <w:rPr>
          <w:sz w:val="24"/>
        </w:rPr>
        <w:t>Problem</w:t>
      </w:r>
      <w:r>
        <w:rPr>
          <w:spacing w:val="-1"/>
          <w:sz w:val="24"/>
        </w:rPr>
        <w:t xml:space="preserve"> </w:t>
      </w:r>
      <w:r>
        <w:rPr>
          <w:sz w:val="24"/>
        </w:rPr>
        <w:t>Solving</w:t>
      </w:r>
      <w:r>
        <w:rPr>
          <w:spacing w:val="-4"/>
          <w:sz w:val="24"/>
        </w:rPr>
        <w:t xml:space="preserve"> </w:t>
      </w:r>
      <w:r>
        <w:rPr>
          <w:sz w:val="24"/>
        </w:rPr>
        <w:t>Exercises</w:t>
      </w:r>
    </w:p>
    <w:p w:rsidR="00A02812" w:rsidRDefault="00A02812" w:rsidP="00A02812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before="138"/>
        <w:ind w:hanging="361"/>
        <w:rPr>
          <w:sz w:val="24"/>
        </w:rPr>
      </w:pPr>
      <w:r>
        <w:rPr>
          <w:sz w:val="24"/>
        </w:rPr>
        <w:t>Debate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Tax</w:t>
      </w:r>
      <w:r>
        <w:rPr>
          <w:spacing w:val="1"/>
          <w:sz w:val="24"/>
        </w:rPr>
        <w:t xml:space="preserve"> </w:t>
      </w:r>
      <w:r>
        <w:rPr>
          <w:sz w:val="24"/>
        </w:rPr>
        <w:t>Evasion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Avoidance</w:t>
      </w:r>
    </w:p>
    <w:p w:rsidR="00A02812" w:rsidRDefault="00A02812" w:rsidP="00A02812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before="135"/>
        <w:ind w:hanging="361"/>
        <w:rPr>
          <w:sz w:val="24"/>
        </w:rPr>
      </w:pPr>
      <w:r>
        <w:rPr>
          <w:sz w:val="24"/>
        </w:rPr>
        <w:t>Practice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provisions of</w:t>
      </w:r>
      <w:r>
        <w:rPr>
          <w:spacing w:val="-1"/>
          <w:sz w:val="24"/>
        </w:rPr>
        <w:t xml:space="preserve"> </w:t>
      </w:r>
      <w:r>
        <w:rPr>
          <w:sz w:val="24"/>
        </w:rPr>
        <w:t>Taxation</w:t>
      </w:r>
    </w:p>
    <w:p w:rsidR="00A02812" w:rsidRDefault="00A02812" w:rsidP="00A02812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before="138"/>
        <w:ind w:hanging="361"/>
        <w:rPr>
          <w:sz w:val="24"/>
        </w:rPr>
      </w:pPr>
      <w:r>
        <w:rPr>
          <w:sz w:val="24"/>
        </w:rPr>
        <w:t>Visit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Tax</w:t>
      </w:r>
      <w:r>
        <w:rPr>
          <w:spacing w:val="1"/>
          <w:sz w:val="24"/>
        </w:rPr>
        <w:t xml:space="preserve"> </w:t>
      </w:r>
      <w:r>
        <w:rPr>
          <w:sz w:val="24"/>
        </w:rPr>
        <w:t>firm</w:t>
      </w:r>
    </w:p>
    <w:p w:rsidR="00A02812" w:rsidRDefault="00A02812" w:rsidP="00A02812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before="136"/>
        <w:ind w:hanging="361"/>
        <w:rPr>
          <w:sz w:val="24"/>
        </w:rPr>
      </w:pPr>
      <w:r>
        <w:rPr>
          <w:sz w:val="24"/>
        </w:rPr>
        <w:t>Talk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Finance Bill</w:t>
      </w:r>
      <w:r>
        <w:rPr>
          <w:spacing w:val="-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Union</w:t>
      </w:r>
      <w:r>
        <w:rPr>
          <w:spacing w:val="-1"/>
          <w:sz w:val="24"/>
        </w:rPr>
        <w:t xml:space="preserve"> </w:t>
      </w:r>
      <w:r>
        <w:rPr>
          <w:sz w:val="24"/>
        </w:rPr>
        <w:t>Budget</w:t>
      </w:r>
    </w:p>
    <w:p w:rsidR="00A02812" w:rsidRDefault="00A02812" w:rsidP="00A02812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before="138"/>
        <w:ind w:hanging="361"/>
        <w:rPr>
          <w:sz w:val="24"/>
        </w:rPr>
      </w:pPr>
      <w:r>
        <w:rPr>
          <w:sz w:val="24"/>
        </w:rPr>
        <w:t>Guest</w:t>
      </w:r>
      <w:r>
        <w:rPr>
          <w:spacing w:val="-1"/>
          <w:sz w:val="24"/>
        </w:rPr>
        <w:t xml:space="preserve"> </w:t>
      </w:r>
      <w:r>
        <w:rPr>
          <w:sz w:val="24"/>
        </w:rPr>
        <w:t>lecture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Chartered</w:t>
      </w:r>
      <w:r>
        <w:rPr>
          <w:spacing w:val="-1"/>
          <w:sz w:val="24"/>
        </w:rPr>
        <w:t xml:space="preserve"> </w:t>
      </w:r>
      <w:r>
        <w:rPr>
          <w:sz w:val="24"/>
        </w:rPr>
        <w:t>Accountant</w:t>
      </w:r>
    </w:p>
    <w:p w:rsidR="00A02812" w:rsidRDefault="00A02812" w:rsidP="00A02812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before="138"/>
        <w:ind w:hanging="361"/>
        <w:rPr>
          <w:sz w:val="24"/>
        </w:rPr>
      </w:pPr>
      <w:r>
        <w:rPr>
          <w:sz w:val="24"/>
        </w:rPr>
        <w:t>Presentation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tax rates</w:t>
      </w:r>
    </w:p>
    <w:p w:rsidR="00A02812" w:rsidRDefault="00A02812" w:rsidP="00A02812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before="136"/>
        <w:ind w:hanging="361"/>
        <w:rPr>
          <w:sz w:val="24"/>
        </w:rPr>
      </w:pPr>
      <w:r>
        <w:rPr>
          <w:sz w:val="24"/>
        </w:rPr>
        <w:t>Practice</w:t>
      </w:r>
      <w:r>
        <w:rPr>
          <w:spacing w:val="-3"/>
          <w:sz w:val="24"/>
        </w:rPr>
        <w:t xml:space="preserve"> </w:t>
      </w:r>
      <w:r>
        <w:rPr>
          <w:sz w:val="24"/>
        </w:rPr>
        <w:t>of filing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Returns</w:t>
      </w:r>
      <w:r>
        <w:rPr>
          <w:spacing w:val="-1"/>
          <w:sz w:val="24"/>
        </w:rPr>
        <w:t xml:space="preserve"> </w:t>
      </w:r>
      <w:r>
        <w:rPr>
          <w:sz w:val="24"/>
        </w:rPr>
        <w:t>online</w:t>
      </w:r>
    </w:p>
    <w:p w:rsidR="00A02812" w:rsidRDefault="00A02812" w:rsidP="00A02812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before="138"/>
        <w:ind w:hanging="361"/>
        <w:rPr>
          <w:sz w:val="24"/>
        </w:rPr>
      </w:pPr>
      <w:r>
        <w:rPr>
          <w:sz w:val="24"/>
        </w:rPr>
        <w:t>Group</w:t>
      </w:r>
      <w:r>
        <w:rPr>
          <w:spacing w:val="-1"/>
          <w:sz w:val="24"/>
        </w:rPr>
        <w:t xml:space="preserve"> </w:t>
      </w:r>
      <w:r>
        <w:rPr>
          <w:sz w:val="24"/>
        </w:rPr>
        <w:t>Discussions</w:t>
      </w:r>
      <w:r>
        <w:rPr>
          <w:spacing w:val="-1"/>
          <w:sz w:val="24"/>
        </w:rPr>
        <w:t xml:space="preserve"> </w:t>
      </w:r>
      <w:r>
        <w:rPr>
          <w:sz w:val="24"/>
        </w:rPr>
        <w:t>on problems</w:t>
      </w:r>
      <w:r>
        <w:rPr>
          <w:spacing w:val="-1"/>
          <w:sz w:val="24"/>
        </w:rPr>
        <w:t xml:space="preserve"> </w:t>
      </w:r>
      <w:r>
        <w:rPr>
          <w:sz w:val="24"/>
        </w:rPr>
        <w:t>relating</w:t>
      </w:r>
      <w:r>
        <w:rPr>
          <w:spacing w:val="-3"/>
          <w:sz w:val="24"/>
        </w:rPr>
        <w:t xml:space="preserve"> </w:t>
      </w:r>
      <w:r>
        <w:rPr>
          <w:sz w:val="24"/>
        </w:rPr>
        <w:t>to topics covered by</w:t>
      </w:r>
      <w:r>
        <w:rPr>
          <w:spacing w:val="-6"/>
          <w:sz w:val="24"/>
        </w:rPr>
        <w:t xml:space="preserve"> </w:t>
      </w:r>
      <w:r>
        <w:rPr>
          <w:sz w:val="24"/>
        </w:rPr>
        <w:t>syllabus</w:t>
      </w:r>
    </w:p>
    <w:p w:rsidR="00A02812" w:rsidRDefault="00A02812" w:rsidP="00A02812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before="138"/>
        <w:ind w:hanging="361"/>
        <w:rPr>
          <w:sz w:val="24"/>
        </w:rPr>
      </w:pPr>
      <w:r>
        <w:rPr>
          <w:sz w:val="24"/>
        </w:rPr>
        <w:t>Examinations</w:t>
      </w:r>
      <w:r>
        <w:rPr>
          <w:spacing w:val="-1"/>
          <w:sz w:val="24"/>
        </w:rPr>
        <w:t xml:space="preserve"> </w:t>
      </w:r>
      <w:r>
        <w:rPr>
          <w:sz w:val="24"/>
        </w:rPr>
        <w:t>(Scheduled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surprise</w:t>
      </w:r>
      <w:r>
        <w:rPr>
          <w:spacing w:val="-2"/>
          <w:sz w:val="24"/>
        </w:rPr>
        <w:t xml:space="preserve"> </w:t>
      </w:r>
      <w:r>
        <w:rPr>
          <w:sz w:val="24"/>
        </w:rPr>
        <w:t>tests)</w:t>
      </w:r>
    </w:p>
    <w:p w:rsidR="00A02812" w:rsidRDefault="00A02812" w:rsidP="00A02812"/>
    <w:p w:rsidR="00A02812" w:rsidRDefault="00A02812" w:rsidP="00A02812">
      <w:pPr>
        <w:spacing w:line="360" w:lineRule="auto"/>
        <w:jc w:val="both"/>
        <w:rPr>
          <w:sz w:val="24"/>
        </w:rPr>
        <w:sectPr w:rsidR="00A02812">
          <w:pgSz w:w="11910" w:h="16840"/>
          <w:pgMar w:top="1040" w:right="820" w:bottom="280" w:left="620" w:header="720" w:footer="720" w:gutter="0"/>
          <w:cols w:space="720"/>
        </w:sectPr>
      </w:pPr>
    </w:p>
    <w:p w:rsidR="00164B9E" w:rsidRDefault="00164B9E" w:rsidP="00A02812">
      <w:pPr>
        <w:pStyle w:val="Heading1"/>
        <w:spacing w:before="73"/>
      </w:pPr>
    </w:p>
    <w:sectPr w:rsidR="00164B9E" w:rsidSect="00164B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E29DB"/>
    <w:multiLevelType w:val="hybridMultilevel"/>
    <w:tmpl w:val="EC10B60C"/>
    <w:lvl w:ilvl="0" w:tplc="6890F046">
      <w:start w:val="1"/>
      <w:numFmt w:val="decimal"/>
      <w:lvlText w:val="%1."/>
      <w:lvlJc w:val="left"/>
      <w:pPr>
        <w:ind w:left="1540" w:hanging="360"/>
        <w:jc w:val="left"/>
      </w:pPr>
      <w:rPr>
        <w:rFonts w:hint="default"/>
        <w:w w:val="100"/>
        <w:lang w:val="en-US" w:eastAsia="en-US" w:bidi="ar-SA"/>
      </w:rPr>
    </w:lvl>
    <w:lvl w:ilvl="1" w:tplc="59B8554A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2" w:tplc="552E5E06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3" w:tplc="9F1A4154">
      <w:numFmt w:val="bullet"/>
      <w:lvlText w:val="•"/>
      <w:lvlJc w:val="left"/>
      <w:pPr>
        <w:ind w:left="4217" w:hanging="360"/>
      </w:pPr>
      <w:rPr>
        <w:rFonts w:hint="default"/>
        <w:lang w:val="en-US" w:eastAsia="en-US" w:bidi="ar-SA"/>
      </w:rPr>
    </w:lvl>
    <w:lvl w:ilvl="4" w:tplc="A07E7C6C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plc="D56C2492">
      <w:numFmt w:val="bullet"/>
      <w:lvlText w:val="•"/>
      <w:lvlJc w:val="left"/>
      <w:pPr>
        <w:ind w:left="6003" w:hanging="360"/>
      </w:pPr>
      <w:rPr>
        <w:rFonts w:hint="default"/>
        <w:lang w:val="en-US" w:eastAsia="en-US" w:bidi="ar-SA"/>
      </w:rPr>
    </w:lvl>
    <w:lvl w:ilvl="6" w:tplc="82BE4428">
      <w:numFmt w:val="bullet"/>
      <w:lvlText w:val="•"/>
      <w:lvlJc w:val="left"/>
      <w:pPr>
        <w:ind w:left="6895" w:hanging="360"/>
      </w:pPr>
      <w:rPr>
        <w:rFonts w:hint="default"/>
        <w:lang w:val="en-US" w:eastAsia="en-US" w:bidi="ar-SA"/>
      </w:rPr>
    </w:lvl>
    <w:lvl w:ilvl="7" w:tplc="3D5EA7D2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  <w:lvl w:ilvl="8" w:tplc="B5D4158C">
      <w:numFmt w:val="bullet"/>
      <w:lvlText w:val="•"/>
      <w:lvlJc w:val="left"/>
      <w:pPr>
        <w:ind w:left="8681" w:hanging="360"/>
      </w:pPr>
      <w:rPr>
        <w:rFonts w:hint="default"/>
        <w:lang w:val="en-US" w:eastAsia="en-US" w:bidi="ar-SA"/>
      </w:rPr>
    </w:lvl>
  </w:abstractNum>
  <w:abstractNum w:abstractNumId="1">
    <w:nsid w:val="44C86E63"/>
    <w:multiLevelType w:val="hybridMultilevel"/>
    <w:tmpl w:val="15EA004A"/>
    <w:lvl w:ilvl="0" w:tplc="6E74C070">
      <w:numFmt w:val="bullet"/>
      <w:lvlText w:val="–"/>
      <w:lvlJc w:val="left"/>
      <w:pPr>
        <w:ind w:left="82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0CC3FCA">
      <w:numFmt w:val="bullet"/>
      <w:lvlText w:val=""/>
      <w:lvlJc w:val="left"/>
      <w:pPr>
        <w:ind w:left="15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BA804816">
      <w:numFmt w:val="bullet"/>
      <w:lvlText w:val="•"/>
      <w:lvlJc w:val="left"/>
      <w:pPr>
        <w:ind w:left="2531" w:hanging="360"/>
      </w:pPr>
      <w:rPr>
        <w:rFonts w:hint="default"/>
        <w:lang w:val="en-US" w:eastAsia="en-US" w:bidi="ar-SA"/>
      </w:rPr>
    </w:lvl>
    <w:lvl w:ilvl="3" w:tplc="EDC05E7A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4" w:tplc="C7E04EC0">
      <w:numFmt w:val="bullet"/>
      <w:lvlText w:val="•"/>
      <w:lvlJc w:val="left"/>
      <w:pPr>
        <w:ind w:left="4515" w:hanging="360"/>
      </w:pPr>
      <w:rPr>
        <w:rFonts w:hint="default"/>
        <w:lang w:val="en-US" w:eastAsia="en-US" w:bidi="ar-SA"/>
      </w:rPr>
    </w:lvl>
    <w:lvl w:ilvl="5" w:tplc="99FA802C">
      <w:numFmt w:val="bullet"/>
      <w:lvlText w:val="•"/>
      <w:lvlJc w:val="left"/>
      <w:pPr>
        <w:ind w:left="5507" w:hanging="360"/>
      </w:pPr>
      <w:rPr>
        <w:rFonts w:hint="default"/>
        <w:lang w:val="en-US" w:eastAsia="en-US" w:bidi="ar-SA"/>
      </w:rPr>
    </w:lvl>
    <w:lvl w:ilvl="6" w:tplc="8D463FD2">
      <w:numFmt w:val="bullet"/>
      <w:lvlText w:val="•"/>
      <w:lvlJc w:val="left"/>
      <w:pPr>
        <w:ind w:left="6499" w:hanging="360"/>
      </w:pPr>
      <w:rPr>
        <w:rFonts w:hint="default"/>
        <w:lang w:val="en-US" w:eastAsia="en-US" w:bidi="ar-SA"/>
      </w:rPr>
    </w:lvl>
    <w:lvl w:ilvl="7" w:tplc="C26AE312">
      <w:numFmt w:val="bullet"/>
      <w:lvlText w:val="•"/>
      <w:lvlJc w:val="left"/>
      <w:pPr>
        <w:ind w:left="7490" w:hanging="360"/>
      </w:pPr>
      <w:rPr>
        <w:rFonts w:hint="default"/>
        <w:lang w:val="en-US" w:eastAsia="en-US" w:bidi="ar-SA"/>
      </w:rPr>
    </w:lvl>
    <w:lvl w:ilvl="8" w:tplc="E0AE341C">
      <w:numFmt w:val="bullet"/>
      <w:lvlText w:val="•"/>
      <w:lvlJc w:val="left"/>
      <w:pPr>
        <w:ind w:left="8482" w:hanging="360"/>
      </w:pPr>
      <w:rPr>
        <w:rFonts w:hint="default"/>
        <w:lang w:val="en-US" w:eastAsia="en-US" w:bidi="ar-SA"/>
      </w:rPr>
    </w:lvl>
  </w:abstractNum>
  <w:abstractNum w:abstractNumId="2">
    <w:nsid w:val="4F036E40"/>
    <w:multiLevelType w:val="hybridMultilevel"/>
    <w:tmpl w:val="AA146526"/>
    <w:lvl w:ilvl="0" w:tplc="EAECFBFC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A60BF2A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2" w:tplc="67521178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3" w:tplc="85DAA6AE">
      <w:numFmt w:val="bullet"/>
      <w:lvlText w:val="•"/>
      <w:lvlJc w:val="left"/>
      <w:pPr>
        <w:ind w:left="4217" w:hanging="360"/>
      </w:pPr>
      <w:rPr>
        <w:rFonts w:hint="default"/>
        <w:lang w:val="en-US" w:eastAsia="en-US" w:bidi="ar-SA"/>
      </w:rPr>
    </w:lvl>
    <w:lvl w:ilvl="4" w:tplc="CB90125E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plc="E59C5358">
      <w:numFmt w:val="bullet"/>
      <w:lvlText w:val="•"/>
      <w:lvlJc w:val="left"/>
      <w:pPr>
        <w:ind w:left="6003" w:hanging="360"/>
      </w:pPr>
      <w:rPr>
        <w:rFonts w:hint="default"/>
        <w:lang w:val="en-US" w:eastAsia="en-US" w:bidi="ar-SA"/>
      </w:rPr>
    </w:lvl>
    <w:lvl w:ilvl="6" w:tplc="DCF4F888">
      <w:numFmt w:val="bullet"/>
      <w:lvlText w:val="•"/>
      <w:lvlJc w:val="left"/>
      <w:pPr>
        <w:ind w:left="6895" w:hanging="360"/>
      </w:pPr>
      <w:rPr>
        <w:rFonts w:hint="default"/>
        <w:lang w:val="en-US" w:eastAsia="en-US" w:bidi="ar-SA"/>
      </w:rPr>
    </w:lvl>
    <w:lvl w:ilvl="7" w:tplc="0EB20E52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  <w:lvl w:ilvl="8" w:tplc="C404546C">
      <w:numFmt w:val="bullet"/>
      <w:lvlText w:val="•"/>
      <w:lvlJc w:val="left"/>
      <w:pPr>
        <w:ind w:left="8681" w:hanging="360"/>
      </w:pPr>
      <w:rPr>
        <w:rFonts w:hint="default"/>
        <w:lang w:val="en-US" w:eastAsia="en-US" w:bidi="ar-SA"/>
      </w:rPr>
    </w:lvl>
  </w:abstractNum>
  <w:abstractNum w:abstractNumId="3">
    <w:nsid w:val="728C3811"/>
    <w:multiLevelType w:val="hybridMultilevel"/>
    <w:tmpl w:val="24B8F74E"/>
    <w:lvl w:ilvl="0" w:tplc="F56AA6CC">
      <w:numFmt w:val="bullet"/>
      <w:lvlText w:val=""/>
      <w:lvlJc w:val="left"/>
      <w:pPr>
        <w:ind w:left="15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867837F4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2" w:tplc="EBFCC94C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3" w:tplc="F4C85350">
      <w:numFmt w:val="bullet"/>
      <w:lvlText w:val="•"/>
      <w:lvlJc w:val="left"/>
      <w:pPr>
        <w:ind w:left="4217" w:hanging="360"/>
      </w:pPr>
      <w:rPr>
        <w:rFonts w:hint="default"/>
        <w:lang w:val="en-US" w:eastAsia="en-US" w:bidi="ar-SA"/>
      </w:rPr>
    </w:lvl>
    <w:lvl w:ilvl="4" w:tplc="7B3075DC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plc="0A084A0C">
      <w:numFmt w:val="bullet"/>
      <w:lvlText w:val="•"/>
      <w:lvlJc w:val="left"/>
      <w:pPr>
        <w:ind w:left="6003" w:hanging="360"/>
      </w:pPr>
      <w:rPr>
        <w:rFonts w:hint="default"/>
        <w:lang w:val="en-US" w:eastAsia="en-US" w:bidi="ar-SA"/>
      </w:rPr>
    </w:lvl>
    <w:lvl w:ilvl="6" w:tplc="FD684460">
      <w:numFmt w:val="bullet"/>
      <w:lvlText w:val="•"/>
      <w:lvlJc w:val="left"/>
      <w:pPr>
        <w:ind w:left="6895" w:hanging="360"/>
      </w:pPr>
      <w:rPr>
        <w:rFonts w:hint="default"/>
        <w:lang w:val="en-US" w:eastAsia="en-US" w:bidi="ar-SA"/>
      </w:rPr>
    </w:lvl>
    <w:lvl w:ilvl="7" w:tplc="629A026C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  <w:lvl w:ilvl="8" w:tplc="626C2A36">
      <w:numFmt w:val="bullet"/>
      <w:lvlText w:val="•"/>
      <w:lvlJc w:val="left"/>
      <w:pPr>
        <w:ind w:left="8681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2812"/>
    <w:rsid w:val="00164B9E"/>
    <w:rsid w:val="001A04BA"/>
    <w:rsid w:val="00746984"/>
    <w:rsid w:val="009F5437"/>
    <w:rsid w:val="00A02812"/>
    <w:rsid w:val="00B15FD6"/>
    <w:rsid w:val="00DB5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028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7469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9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9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469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4698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469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746984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0281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281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A02812"/>
    <w:pPr>
      <w:spacing w:before="137"/>
      <w:ind w:left="1540" w:hanging="36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</dc:creator>
  <cp:lastModifiedBy>HAI</cp:lastModifiedBy>
  <cp:revision>3</cp:revision>
  <dcterms:created xsi:type="dcterms:W3CDTF">2021-09-17T09:54:00Z</dcterms:created>
  <dcterms:modified xsi:type="dcterms:W3CDTF">2021-09-21T05:18:00Z</dcterms:modified>
</cp:coreProperties>
</file>